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outlineLvl w:val="1"/>
        <w:rPr>
          <w:rFonts w:hint="eastAsia" w:ascii="微软雅黑" w:hAnsi="微软雅黑" w:eastAsia="微软雅黑" w:cs="宋体"/>
          <w:b/>
          <w:bCs/>
          <w:color w:val="000000" w:themeColor="text1"/>
          <w:kern w:val="0"/>
          <w:sz w:val="48"/>
          <w:szCs w:val="48"/>
          <w:lang w:eastAsia="zh-CN"/>
        </w:rPr>
      </w:pPr>
      <w:r>
        <w:rPr>
          <w:rFonts w:hint="eastAsia" w:ascii="微软雅黑" w:hAnsi="微软雅黑" w:eastAsia="微软雅黑" w:cs="宋体"/>
          <w:b/>
          <w:bCs/>
          <w:color w:val="000000" w:themeColor="text1"/>
          <w:kern w:val="0"/>
          <w:sz w:val="48"/>
          <w:szCs w:val="48"/>
          <w:lang w:val="en-US" w:eastAsia="zh-CN"/>
        </w:rPr>
        <w:t>行唐县易地搬迁后续扶持标准化牧场</w:t>
      </w:r>
      <w:r>
        <w:rPr>
          <w:rFonts w:hint="eastAsia" w:ascii="微软雅黑" w:hAnsi="微软雅黑" w:eastAsia="微软雅黑" w:cs="宋体"/>
          <w:b/>
          <w:bCs/>
          <w:color w:val="000000" w:themeColor="text1"/>
          <w:kern w:val="0"/>
          <w:sz w:val="48"/>
          <w:szCs w:val="48"/>
          <w:lang w:eastAsia="zh-CN"/>
        </w:rPr>
        <w:t>建设</w:t>
      </w:r>
      <w:r>
        <w:rPr>
          <w:rFonts w:hint="eastAsia" w:ascii="微软雅黑" w:hAnsi="微软雅黑" w:eastAsia="微软雅黑" w:cs="宋体"/>
          <w:b/>
          <w:bCs/>
          <w:color w:val="000000" w:themeColor="text1"/>
          <w:kern w:val="0"/>
          <w:sz w:val="48"/>
          <w:szCs w:val="48"/>
        </w:rPr>
        <w:t>工程</w:t>
      </w:r>
      <w:r>
        <w:rPr>
          <w:rFonts w:hint="eastAsia" w:ascii="微软雅黑" w:hAnsi="微软雅黑" w:eastAsia="微软雅黑" w:cs="宋体"/>
          <w:b/>
          <w:bCs/>
          <w:color w:val="000000" w:themeColor="text1"/>
          <w:kern w:val="0"/>
          <w:sz w:val="48"/>
          <w:szCs w:val="48"/>
          <w:lang w:eastAsia="zh-CN"/>
        </w:rPr>
        <w:t>地形图测绘</w:t>
      </w:r>
      <w:r>
        <w:rPr>
          <w:rFonts w:hint="eastAsia" w:ascii="微软雅黑" w:hAnsi="微软雅黑" w:eastAsia="微软雅黑" w:cs="宋体"/>
          <w:b/>
          <w:bCs/>
          <w:color w:val="000000" w:themeColor="text1"/>
          <w:kern w:val="0"/>
          <w:sz w:val="48"/>
          <w:szCs w:val="48"/>
        </w:rPr>
        <w:t>机构比选</w:t>
      </w:r>
      <w:r>
        <w:rPr>
          <w:rFonts w:hint="eastAsia" w:ascii="微软雅黑" w:hAnsi="微软雅黑" w:eastAsia="微软雅黑" w:cs="宋体"/>
          <w:b/>
          <w:bCs/>
          <w:color w:val="000000" w:themeColor="text1"/>
          <w:kern w:val="0"/>
          <w:sz w:val="48"/>
          <w:szCs w:val="48"/>
          <w:lang w:eastAsia="zh-CN"/>
        </w:rPr>
        <w:t>文件</w:t>
      </w:r>
    </w:p>
    <w:p>
      <w:pPr>
        <w:rPr>
          <w:rFonts w:hint="eastAsia"/>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150" w:beforeAutospacing="0" w:after="330" w:afterAutospacing="0" w:line="360" w:lineRule="auto"/>
        <w:ind w:right="180" w:firstLine="560" w:firstLineChars="200"/>
        <w:jc w:val="both"/>
        <w:textAlignment w:val="auto"/>
        <w:rPr>
          <w:rFonts w:hint="eastAsia"/>
          <w:lang w:eastAsia="zh-CN"/>
        </w:rPr>
      </w:pPr>
      <w:r>
        <w:rPr>
          <w:rFonts w:hint="eastAsia" w:ascii="宋体" w:hAnsi="宋体" w:eastAsia="宋体" w:cs="宋体"/>
          <w:color w:val="000000"/>
          <w:sz w:val="28"/>
          <w:szCs w:val="28"/>
          <w:lang w:eastAsia="zh-CN"/>
        </w:rPr>
        <w:t>行唐发展投资有限公司</w:t>
      </w:r>
      <w:r>
        <w:rPr>
          <w:rFonts w:hint="eastAsia" w:ascii="宋体" w:hAnsi="宋体" w:eastAsia="宋体" w:cs="宋体"/>
          <w:color w:val="000000"/>
          <w:sz w:val="28"/>
          <w:szCs w:val="28"/>
        </w:rPr>
        <w:t>为</w:t>
      </w:r>
      <w:r>
        <w:rPr>
          <w:rFonts w:hint="eastAsia" w:ascii="宋体" w:hAnsi="宋体" w:eastAsia="宋体" w:cs="宋体"/>
          <w:color w:val="000000"/>
          <w:sz w:val="28"/>
          <w:szCs w:val="28"/>
          <w:lang w:val="en-US" w:eastAsia="zh-CN"/>
        </w:rPr>
        <w:t>行唐县易地搬迁后续扶持标准化牧场建设项目</w:t>
      </w:r>
      <w:r>
        <w:rPr>
          <w:rFonts w:hint="eastAsia" w:ascii="宋体" w:hAnsi="宋体" w:cs="宋体"/>
          <w:color w:val="000000"/>
          <w:sz w:val="28"/>
          <w:szCs w:val="28"/>
          <w:lang w:eastAsia="zh-CN"/>
        </w:rPr>
        <w:t>测绘机构进行比选</w:t>
      </w:r>
      <w:r>
        <w:rPr>
          <w:rFonts w:hint="eastAsia" w:ascii="宋体" w:hAnsi="宋体" w:eastAsia="宋体" w:cs="宋体"/>
          <w:color w:val="000000"/>
          <w:sz w:val="28"/>
          <w:szCs w:val="28"/>
        </w:rPr>
        <w:t>，根据国家发改委第16号令有关规定，此项目不属于依法必须招标项目范畴。因此采用比选方式</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rPr>
        <w:t>现将比选条件公告如下</w:t>
      </w:r>
      <w:r>
        <w:rPr>
          <w:rFonts w:hint="eastAsia" w:ascii="宋体" w:hAnsi="宋体" w:cs="宋体"/>
          <w:color w:val="000000"/>
          <w:sz w:val="28"/>
          <w:szCs w:val="28"/>
          <w:lang w:eastAsia="zh-CN"/>
        </w:rPr>
        <w:t>：</w:t>
      </w:r>
    </w:p>
    <w:p>
      <w:pPr>
        <w:widowControl/>
        <w:spacing w:line="495" w:lineRule="atLeas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b/>
          <w:bCs/>
          <w:color w:val="000000" w:themeColor="text1"/>
          <w:kern w:val="0"/>
          <w:sz w:val="24"/>
          <w:szCs w:val="24"/>
        </w:rPr>
        <w:t>一、比选范围和内容</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1．工程概况</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val="en-US"/>
        </w:rPr>
      </w:pPr>
      <w:r>
        <w:rPr>
          <w:rFonts w:hint="eastAsia" w:asciiTheme="minorEastAsia" w:hAnsiTheme="minorEastAsia" w:eastAsiaTheme="minorEastAsia" w:cstheme="minorEastAsia"/>
          <w:color w:val="000000" w:themeColor="text1"/>
          <w:kern w:val="0"/>
          <w:sz w:val="24"/>
          <w:szCs w:val="24"/>
          <w:lang w:val="en-US" w:eastAsia="zh-CN"/>
        </w:rPr>
        <w:t>项目拟建设一座标准化牧场，为行唐县易地搬迁后续扶持建设项目。项目占地面积148.12亩，主要建设内容为牛舍、饲料库、机械设备库、综合用房、配套水电外网设施及场区围墙、道路、绿化等。</w:t>
      </w:r>
      <w:bookmarkStart w:id="0" w:name="_GoBack"/>
      <w:bookmarkEnd w:id="0"/>
      <w:r>
        <w:rPr>
          <w:rFonts w:hint="eastAsia" w:asciiTheme="minorEastAsia" w:hAnsiTheme="minorEastAsia" w:eastAsiaTheme="minorEastAsia" w:cstheme="minorEastAsia"/>
          <w:color w:val="000000" w:themeColor="text1"/>
          <w:kern w:val="0"/>
          <w:sz w:val="24"/>
          <w:szCs w:val="24"/>
          <w:lang w:val="en-US" w:eastAsia="zh-CN"/>
        </w:rPr>
        <w:t xml:space="preserve">  </w:t>
      </w:r>
    </w:p>
    <w:p>
      <w:pPr>
        <w:widowControl/>
        <w:spacing w:line="495" w:lineRule="atLeast"/>
        <w:ind w:firstLine="645"/>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2．范围和内容</w:t>
      </w:r>
    </w:p>
    <w:p>
      <w:pPr>
        <w:widowControl/>
        <w:spacing w:line="495" w:lineRule="atLeast"/>
        <w:ind w:firstLine="645"/>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（1）针对本项目所有的工程</w:t>
      </w:r>
      <w:r>
        <w:rPr>
          <w:rFonts w:hint="eastAsia" w:asciiTheme="minorEastAsia" w:hAnsiTheme="minorEastAsia" w:eastAsiaTheme="minorEastAsia" w:cstheme="minorEastAsia"/>
          <w:color w:val="auto"/>
          <w:kern w:val="0"/>
          <w:sz w:val="24"/>
          <w:szCs w:val="24"/>
          <w:lang w:eastAsia="zh-CN"/>
        </w:rPr>
        <w:t>测绘</w:t>
      </w:r>
      <w:r>
        <w:rPr>
          <w:rFonts w:hint="eastAsia" w:asciiTheme="minorEastAsia" w:hAnsiTheme="minorEastAsia" w:eastAsiaTheme="minorEastAsia" w:cstheme="minorEastAsia"/>
          <w:color w:val="auto"/>
          <w:kern w:val="0"/>
          <w:sz w:val="24"/>
          <w:szCs w:val="24"/>
        </w:rPr>
        <w:t>内容。</w:t>
      </w:r>
    </w:p>
    <w:p>
      <w:pPr>
        <w:widowControl/>
        <w:spacing w:line="495" w:lineRule="atLeast"/>
        <w:ind w:firstLine="645"/>
        <w:rPr>
          <w:rFonts w:hint="eastAsia" w:asciiTheme="minorEastAsia" w:hAnsiTheme="minorEastAsia" w:eastAsiaTheme="minorEastAsia" w:cstheme="minorEastAsia"/>
          <w:color w:val="auto"/>
          <w:kern w:val="0"/>
          <w:sz w:val="24"/>
          <w:szCs w:val="24"/>
        </w:rPr>
      </w:pPr>
      <w:r>
        <w:rPr>
          <w:rFonts w:hint="eastAsia" w:asciiTheme="minorEastAsia" w:hAnsiTheme="minorEastAsia" w:cstheme="minorEastAsia"/>
          <w:color w:val="auto"/>
          <w:kern w:val="0"/>
          <w:sz w:val="24"/>
          <w:szCs w:val="24"/>
        </w:rPr>
        <w:t>工程</w:t>
      </w:r>
      <w:r>
        <w:rPr>
          <w:rFonts w:hint="eastAsia" w:asciiTheme="minorEastAsia" w:hAnsiTheme="minorEastAsia" w:eastAsiaTheme="minorEastAsia" w:cstheme="minorEastAsia"/>
          <w:color w:val="auto"/>
          <w:kern w:val="0"/>
          <w:sz w:val="24"/>
          <w:szCs w:val="24"/>
          <w:lang w:eastAsia="zh-CN"/>
        </w:rPr>
        <w:t>测绘</w:t>
      </w:r>
      <w:r>
        <w:rPr>
          <w:rFonts w:hint="eastAsia" w:asciiTheme="minorEastAsia" w:hAnsiTheme="minorEastAsia" w:eastAsiaTheme="minorEastAsia" w:cstheme="minorEastAsia"/>
          <w:color w:val="auto"/>
          <w:kern w:val="0"/>
          <w:sz w:val="24"/>
          <w:szCs w:val="24"/>
        </w:rPr>
        <w:t>成果：符合国家及当地技术规范、规程，满足建筑设计、施工要求。</w:t>
      </w:r>
    </w:p>
    <w:p>
      <w:pPr>
        <w:widowControl/>
        <w:spacing w:line="495" w:lineRule="atLeast"/>
        <w:ind w:firstLine="645"/>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（2）投标人的工程</w:t>
      </w:r>
      <w:r>
        <w:rPr>
          <w:rFonts w:hint="eastAsia" w:asciiTheme="minorEastAsia" w:hAnsiTheme="minorEastAsia" w:eastAsiaTheme="minorEastAsia" w:cstheme="minorEastAsia"/>
          <w:color w:val="auto"/>
          <w:kern w:val="0"/>
          <w:sz w:val="24"/>
          <w:szCs w:val="24"/>
          <w:lang w:eastAsia="zh-CN"/>
        </w:rPr>
        <w:t>测绘</w:t>
      </w:r>
      <w:r>
        <w:rPr>
          <w:rFonts w:hint="eastAsia" w:asciiTheme="minorEastAsia" w:hAnsiTheme="minorEastAsia" w:eastAsiaTheme="minorEastAsia" w:cstheme="minorEastAsia"/>
          <w:color w:val="auto"/>
          <w:kern w:val="0"/>
          <w:sz w:val="24"/>
          <w:szCs w:val="24"/>
        </w:rPr>
        <w:t>内容应涵盖合同规定的所有责任：包括但不限于收集资料，现场踏勘，制订</w:t>
      </w:r>
      <w:r>
        <w:rPr>
          <w:rFonts w:hint="eastAsia" w:asciiTheme="minorEastAsia" w:hAnsiTheme="minorEastAsia" w:cstheme="minorEastAsia"/>
          <w:color w:val="auto"/>
          <w:kern w:val="0"/>
          <w:sz w:val="24"/>
          <w:szCs w:val="24"/>
          <w:lang w:eastAsia="zh-CN"/>
        </w:rPr>
        <w:t>测绘</w:t>
      </w:r>
      <w:r>
        <w:rPr>
          <w:rFonts w:hint="eastAsia" w:asciiTheme="minorEastAsia" w:hAnsiTheme="minorEastAsia" w:eastAsiaTheme="minorEastAsia" w:cstheme="minorEastAsia"/>
          <w:color w:val="auto"/>
          <w:kern w:val="0"/>
          <w:sz w:val="24"/>
          <w:szCs w:val="24"/>
        </w:rPr>
        <w:t>纲要，</w:t>
      </w:r>
      <w:r>
        <w:rPr>
          <w:rFonts w:hint="eastAsia" w:asciiTheme="minorEastAsia" w:hAnsiTheme="minorEastAsia" w:cstheme="minorEastAsia"/>
          <w:color w:val="auto"/>
          <w:kern w:val="0"/>
          <w:sz w:val="24"/>
          <w:szCs w:val="24"/>
        </w:rPr>
        <w:t>进行现场测绘，提交资料，与设计单位、施工单位的配合，后续服务等内容。</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3．商务要求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FF0000"/>
          <w:kern w:val="0"/>
          <w:sz w:val="24"/>
          <w:szCs w:val="24"/>
        </w:rPr>
        <w:t>（1）</w:t>
      </w:r>
      <w:r>
        <w:rPr>
          <w:rFonts w:hint="eastAsia" w:asciiTheme="minorEastAsia" w:hAnsiTheme="minorEastAsia" w:eastAsiaTheme="minorEastAsia" w:cstheme="minorEastAsia"/>
          <w:color w:val="000000" w:themeColor="text1"/>
          <w:kern w:val="0"/>
          <w:sz w:val="24"/>
          <w:szCs w:val="24"/>
        </w:rPr>
        <w:t>投标人应充分了解本项目的现场状况和已经具备的</w:t>
      </w:r>
      <w:r>
        <w:rPr>
          <w:rFonts w:hint="eastAsia" w:asciiTheme="minorEastAsia" w:hAnsiTheme="minorEastAsia" w:cstheme="minorEastAsia"/>
          <w:color w:val="000000" w:themeColor="text1"/>
          <w:kern w:val="0"/>
          <w:sz w:val="24"/>
          <w:szCs w:val="24"/>
          <w:lang w:eastAsia="zh-CN"/>
        </w:rPr>
        <w:t>测绘</w:t>
      </w:r>
      <w:r>
        <w:rPr>
          <w:rFonts w:hint="eastAsia" w:asciiTheme="minorEastAsia" w:hAnsiTheme="minorEastAsia" w:eastAsiaTheme="minorEastAsia" w:cstheme="minorEastAsia"/>
          <w:color w:val="000000" w:themeColor="text1"/>
          <w:kern w:val="0"/>
          <w:sz w:val="24"/>
          <w:szCs w:val="24"/>
        </w:rPr>
        <w:t>条件，应充分考虑到可能发生的</w:t>
      </w:r>
      <w:r>
        <w:rPr>
          <w:rFonts w:hint="eastAsia" w:asciiTheme="minorEastAsia" w:hAnsiTheme="minorEastAsia" w:cstheme="minorEastAsia"/>
          <w:color w:val="000000" w:themeColor="text1"/>
          <w:kern w:val="0"/>
          <w:sz w:val="24"/>
          <w:szCs w:val="24"/>
          <w:lang w:eastAsia="zh-CN"/>
        </w:rPr>
        <w:t>测绘</w:t>
      </w:r>
      <w:r>
        <w:rPr>
          <w:rFonts w:hint="eastAsia" w:asciiTheme="minorEastAsia" w:hAnsiTheme="minorEastAsia" w:eastAsiaTheme="minorEastAsia" w:cstheme="minorEastAsia"/>
          <w:color w:val="000000" w:themeColor="text1"/>
          <w:kern w:val="0"/>
          <w:sz w:val="24"/>
          <w:szCs w:val="24"/>
        </w:rPr>
        <w:t>中断或不连续性等各种不利因素，所发生的费用综合在投标报价中。</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（2）最终结算价：</w:t>
      </w:r>
      <w:r>
        <w:rPr>
          <w:rFonts w:hint="eastAsia" w:asciiTheme="minorEastAsia" w:hAnsiTheme="minorEastAsia" w:cstheme="minorEastAsia"/>
          <w:color w:val="000000" w:themeColor="text1"/>
          <w:kern w:val="0"/>
          <w:sz w:val="24"/>
          <w:szCs w:val="24"/>
          <w:lang w:eastAsia="zh-CN"/>
        </w:rPr>
        <w:t>财政评审结算价格低于中选报价时，以财政评审结算价格为准；财政评审结算价格高于中选价格，以中选价格为准。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（3）付款进度：无预付款；</w:t>
      </w:r>
      <w:r>
        <w:rPr>
          <w:rFonts w:hint="eastAsia" w:asciiTheme="minorEastAsia" w:hAnsiTheme="minorEastAsia" w:eastAsiaTheme="minorEastAsia" w:cstheme="minorEastAsia"/>
          <w:color w:val="000000" w:themeColor="text1"/>
          <w:kern w:val="0"/>
          <w:sz w:val="24"/>
          <w:szCs w:val="24"/>
          <w:lang w:eastAsia="zh-CN"/>
        </w:rPr>
        <w:t>完成作业内容并通过审核后支付至合同价款的</w:t>
      </w:r>
      <w:r>
        <w:rPr>
          <w:rFonts w:hint="eastAsia" w:asciiTheme="minorEastAsia" w:hAnsiTheme="minorEastAsia" w:eastAsiaTheme="minorEastAsia" w:cstheme="minorEastAsia"/>
          <w:color w:val="000000" w:themeColor="text1"/>
          <w:kern w:val="0"/>
          <w:sz w:val="24"/>
          <w:szCs w:val="24"/>
          <w:lang w:val="en-US" w:eastAsia="zh-CN"/>
        </w:rPr>
        <w:t>60%工程验收后支付剩余费用。</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（4）要求：符合国家及当地技术规范、规程，满足建筑设计、施工要求。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二、参加比选的申请人的资格条件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1．基本要求：具有独立法人资格，具备有效的营业执照、税务登记证、组织机构代码证（已执行“三证合一”的申请人可提供新版营业执照）；具有良好的社会信誉。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2．符合《中华人民共和国政府采购法》第二十二条的规定的资格要求；投标人须具备独立企业法人资格且具有承担本项目能力的单位；</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3. 具有测绘丙级及以上资质（业务范围包括：工程测量）；</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lang w:val="en-US" w:eastAsia="zh-CN"/>
        </w:rPr>
        <w:t>4</w:t>
      </w:r>
      <w:r>
        <w:rPr>
          <w:rFonts w:hint="eastAsia" w:asciiTheme="minorEastAsia" w:hAnsiTheme="minorEastAsia" w:eastAsiaTheme="minorEastAsia" w:cstheme="minorEastAsia"/>
          <w:color w:val="000000" w:themeColor="text1"/>
          <w:kern w:val="0"/>
          <w:sz w:val="24"/>
          <w:szCs w:val="24"/>
        </w:rPr>
        <w:t>．单位负责人为同一人或者存在控股、管理关系的不同单位，不得同时参加本项目必选，否则均按无效标处理。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lang w:val="en-US" w:eastAsia="zh-CN"/>
        </w:rPr>
        <w:t>5</w:t>
      </w:r>
      <w:r>
        <w:rPr>
          <w:rFonts w:hint="eastAsia" w:asciiTheme="minorEastAsia" w:hAnsiTheme="minorEastAsia" w:eastAsiaTheme="minorEastAsia" w:cstheme="minorEastAsia"/>
          <w:color w:val="000000" w:themeColor="text1"/>
          <w:kern w:val="0"/>
          <w:sz w:val="24"/>
          <w:szCs w:val="24"/>
        </w:rPr>
        <w:t>．本项目不接受联合体参与比选。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三、比选方案</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（一）比选文件的递交</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1．需递交的比选文件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（1）营业执照、税务登记证、组织机构代码（已执行“三证合一”的申请人只提供新版营业执照）复印件一份，加盖公章；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（2）资质证书及复印件（加盖公章）。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（3）法定代表人授权书（格式自定）一套，加盖公章、法人章；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（4）比选报价单（格式自定）一份，加盖公章、法人章；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（5）企业近两年业绩一览表（格式自定，包含项目名称、建设规模、投资等内容）一份，加盖公章。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val="en-US" w:eastAsia="zh-CN"/>
        </w:rPr>
        <w:t>（6）</w:t>
      </w:r>
      <w:r>
        <w:rPr>
          <w:rFonts w:hint="eastAsia" w:asciiTheme="minorEastAsia" w:hAnsiTheme="minorEastAsia" w:eastAsiaTheme="minorEastAsia" w:cstheme="minorEastAsia"/>
          <w:color w:val="000000" w:themeColor="text1"/>
          <w:kern w:val="0"/>
          <w:sz w:val="24"/>
          <w:szCs w:val="24"/>
        </w:rPr>
        <w:t>在“信用中国”网站（http://www.creditchina.gov.cn/)</w:t>
      </w:r>
      <w:r>
        <w:rPr>
          <w:rFonts w:hint="eastAsia" w:asciiTheme="minorEastAsia" w:hAnsiTheme="minorEastAsia" w:eastAsiaTheme="minorEastAsia" w:cstheme="minorEastAsia"/>
          <w:color w:val="000000" w:themeColor="text1"/>
          <w:kern w:val="0"/>
          <w:sz w:val="24"/>
          <w:szCs w:val="24"/>
          <w:lang w:eastAsia="zh-CN"/>
        </w:rPr>
        <w:t>网上截图。</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2．密封要求：以上资料密封在一个文件密封袋中。封面上应当注明项目名称、申请人名称（加盖公章）。</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3．递交文件地点及截至时间</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rPr>
        <w:t>递交比选文件地点：</w:t>
      </w:r>
      <w:r>
        <w:rPr>
          <w:rFonts w:hint="eastAsia" w:asciiTheme="minorEastAsia" w:hAnsiTheme="minorEastAsia" w:eastAsiaTheme="minorEastAsia" w:cstheme="minorEastAsia"/>
          <w:b/>
          <w:bCs/>
          <w:color w:val="000000" w:themeColor="text1"/>
          <w:kern w:val="0"/>
          <w:sz w:val="24"/>
          <w:szCs w:val="24"/>
        </w:rPr>
        <w:t>行唐发展投资有限公司</w:t>
      </w:r>
      <w:r>
        <w:rPr>
          <w:rFonts w:hint="eastAsia" w:asciiTheme="minorEastAsia" w:hAnsiTheme="minorEastAsia" w:eastAsiaTheme="minorEastAsia" w:cstheme="minorEastAsia"/>
          <w:b/>
          <w:bCs/>
          <w:color w:val="000000" w:themeColor="text1"/>
          <w:kern w:val="0"/>
          <w:sz w:val="24"/>
          <w:szCs w:val="24"/>
          <w:lang w:eastAsia="zh-CN"/>
        </w:rPr>
        <w:t>三楼会议室</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递交比选文件的截至时间为：</w:t>
      </w:r>
      <w:r>
        <w:rPr>
          <w:rFonts w:hint="eastAsia" w:asciiTheme="minorEastAsia" w:hAnsiTheme="minorEastAsia" w:eastAsiaTheme="minorEastAsia" w:cstheme="minorEastAsia"/>
          <w:color w:val="000000" w:themeColor="text1"/>
          <w:kern w:val="0"/>
          <w:sz w:val="24"/>
          <w:szCs w:val="24"/>
          <w:lang w:val="en-US" w:eastAsia="zh-CN"/>
        </w:rPr>
        <w:t xml:space="preserve"> 2021 </w:t>
      </w:r>
      <w:r>
        <w:rPr>
          <w:rFonts w:hint="eastAsia" w:asciiTheme="minorEastAsia" w:hAnsiTheme="minorEastAsia" w:eastAsiaTheme="minorEastAsia" w:cstheme="minorEastAsia"/>
          <w:color w:val="000000" w:themeColor="text1"/>
          <w:kern w:val="0"/>
          <w:sz w:val="24"/>
          <w:szCs w:val="24"/>
        </w:rPr>
        <w:t>年</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cstheme="minorEastAsia"/>
          <w:color w:val="000000" w:themeColor="text1"/>
          <w:kern w:val="0"/>
          <w:sz w:val="24"/>
          <w:szCs w:val="24"/>
          <w:lang w:val="en-US" w:eastAsia="zh-CN"/>
        </w:rPr>
        <w:t xml:space="preserve">8 </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eastAsiaTheme="minorEastAsia" w:cstheme="minorEastAsia"/>
          <w:color w:val="000000" w:themeColor="text1"/>
          <w:kern w:val="0"/>
          <w:sz w:val="24"/>
          <w:szCs w:val="24"/>
        </w:rPr>
        <w:t>月</w:t>
      </w:r>
      <w:r>
        <w:rPr>
          <w:rFonts w:hint="eastAsia" w:asciiTheme="minorEastAsia" w:hAnsiTheme="minorEastAsia" w:cstheme="minorEastAsia"/>
          <w:color w:val="000000" w:themeColor="text1"/>
          <w:kern w:val="0"/>
          <w:sz w:val="24"/>
          <w:szCs w:val="24"/>
          <w:lang w:val="en-US" w:eastAsia="zh-CN"/>
        </w:rPr>
        <w:t xml:space="preserve"> 10 </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eastAsiaTheme="minorEastAsia" w:cstheme="minorEastAsia"/>
          <w:color w:val="000000" w:themeColor="text1"/>
          <w:kern w:val="0"/>
          <w:sz w:val="24"/>
          <w:szCs w:val="24"/>
        </w:rPr>
        <w:t>日上午9:30分。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没有递交比选文件的企业，比选人不予受理。逾期送达的或者未送达指定地点的，比选人不予受理。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（二）比选方法</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1．行唐发展投资有限公司组织单数人员组成比选评委小组负责此次比选。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2．到比选文件递交的截止时间后，现场宣布已递交比选文件的名单，现场宣布各比选人的报价。</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3．所有比选的法定代表人或其委托代理人（携带身份证原件）准时参加，现场核验与递交比选文件中授权书的一致性。没携带身份证的比选人或核验不一致，将视为无效比选文件。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4．本次比选原则是采取最低投标价法。</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评分细则如下：</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本次评审采用最低投标价法，评审委员会对满足比选文件实质性要求的比选申请文件，按照比选文件规定的评审办法进行评审，对通过初步评审、详细评审的申请文件，按照最低价中标的办法向比选人推荐中选人。</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3.1评审委员会的组成</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评审工作由比选人组建的评审委员会负责。</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3.2 比选程序</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比选人在比选文件规定地点、时间当场开封所有符合比选文件要求的比选申请书，按照规定程序进行比选。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3.2.1、资格审查</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本次比选采用资格后审的方式对比选申请人进行资格审查，只有满足资格审查要求的比选申请文件才能进入符合性审查。</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对比选申请人进行资格审查的主要内容：</w:t>
      </w:r>
    </w:p>
    <w:p>
      <w:pPr>
        <w:widowControl/>
        <w:numPr>
          <w:ilvl w:val="0"/>
          <w:numId w:val="1"/>
        </w:numPr>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lang w:eastAsia="zh-CN"/>
        </w:rPr>
        <w:t>测绘</w:t>
      </w:r>
      <w:r>
        <w:rPr>
          <w:rFonts w:hint="eastAsia" w:asciiTheme="minorEastAsia" w:hAnsiTheme="minorEastAsia" w:eastAsiaTheme="minorEastAsia" w:cstheme="minorEastAsia"/>
          <w:color w:val="000000" w:themeColor="text1"/>
          <w:kern w:val="0"/>
          <w:sz w:val="24"/>
          <w:szCs w:val="24"/>
          <w:lang w:eastAsia="zh-CN"/>
        </w:rPr>
        <w:t>机构</w:t>
      </w:r>
      <w:r>
        <w:rPr>
          <w:rFonts w:hint="eastAsia" w:asciiTheme="minorEastAsia" w:hAnsiTheme="minorEastAsia" w:eastAsiaTheme="minorEastAsia" w:cstheme="minorEastAsia"/>
          <w:color w:val="000000" w:themeColor="text1"/>
          <w:kern w:val="0"/>
          <w:sz w:val="24"/>
          <w:szCs w:val="24"/>
        </w:rPr>
        <w:t>须具有独立企业法人资格，营业范围包含能够满足本次比选的内容</w:t>
      </w:r>
    </w:p>
    <w:p>
      <w:pPr>
        <w:widowControl/>
        <w:numPr>
          <w:ilvl w:val="0"/>
          <w:numId w:val="1"/>
        </w:numPr>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本次比选活动不接受以联合体形式参加比选。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rPr>
        <w:t>）与比选人存在利害关系可能影响比选公正性的单位，不得参加比选。单位负责人为同一人或者存在控股、管理关系的不同单位，不得同时参加本项目投标，按照报名时间的先后顺序比选人只接受1名比选申请人的文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w:t>
      </w:r>
      <w:r>
        <w:rPr>
          <w:rFonts w:hint="eastAsia" w:asciiTheme="minorEastAsia" w:hAnsiTheme="minorEastAsia" w:eastAsiaTheme="minorEastAsia" w:cstheme="minorEastAsia"/>
          <w:color w:val="000000" w:themeColor="text1"/>
          <w:kern w:val="0"/>
          <w:sz w:val="24"/>
          <w:szCs w:val="24"/>
          <w:lang w:val="en-US" w:eastAsia="zh-CN"/>
        </w:rPr>
        <w:t>4</w:t>
      </w:r>
      <w:r>
        <w:rPr>
          <w:rFonts w:hint="eastAsia" w:asciiTheme="minorEastAsia" w:hAnsiTheme="minorEastAsia" w:eastAsiaTheme="minorEastAsia" w:cstheme="minorEastAsia"/>
          <w:color w:val="000000" w:themeColor="text1"/>
          <w:kern w:val="0"/>
          <w:sz w:val="24"/>
          <w:szCs w:val="24"/>
        </w:rPr>
        <w:t>）在“信用中国”网站（http://www.creditchina.gov.cn/)中被列入失信被执行人名单、企业经营异常名录、重大税收违法案件当事人名单、政府</w:t>
      </w:r>
      <w:r>
        <w:rPr>
          <w:rFonts w:hint="eastAsia" w:asciiTheme="minorEastAsia" w:hAnsiTheme="minorEastAsia" w:cstheme="minorEastAsia"/>
          <w:color w:val="000000" w:themeColor="text1"/>
          <w:kern w:val="0"/>
          <w:sz w:val="24"/>
          <w:szCs w:val="24"/>
          <w:lang w:eastAsia="zh-CN"/>
        </w:rPr>
        <w:t>比选</w:t>
      </w:r>
      <w:r>
        <w:rPr>
          <w:rFonts w:hint="eastAsia" w:asciiTheme="minorEastAsia" w:hAnsiTheme="minorEastAsia" w:eastAsiaTheme="minorEastAsia" w:cstheme="minorEastAsia"/>
          <w:color w:val="000000" w:themeColor="text1"/>
          <w:kern w:val="0"/>
          <w:sz w:val="24"/>
          <w:szCs w:val="24"/>
        </w:rPr>
        <w:t>严重违法失信名单的投标人，不得参加比选。</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代理申请文件不符合以上条件之一的，将认为其存有重大偏差，并将该代理申请文件按作废处理。</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3.2.2、符合性审查</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符合性评审的主要条件：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（1）代理申请文件的格式、内容符合比选文件的要求；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w:t>
      </w:r>
      <w:r>
        <w:rPr>
          <w:rFonts w:hint="eastAsia" w:asciiTheme="minorEastAsia" w:hAnsiTheme="minorEastAsia" w:cstheme="minorEastAsia"/>
          <w:color w:val="000000" w:themeColor="text1"/>
          <w:kern w:val="0"/>
          <w:sz w:val="24"/>
          <w:szCs w:val="24"/>
          <w:lang w:eastAsia="zh-CN"/>
        </w:rPr>
        <w:t>测绘</w:t>
      </w:r>
      <w:r>
        <w:rPr>
          <w:rFonts w:hint="eastAsia" w:asciiTheme="minorEastAsia" w:hAnsiTheme="minorEastAsia" w:eastAsiaTheme="minorEastAsia" w:cstheme="minorEastAsia"/>
          <w:color w:val="000000" w:themeColor="text1"/>
          <w:kern w:val="0"/>
          <w:sz w:val="24"/>
          <w:szCs w:val="24"/>
          <w:lang w:eastAsia="zh-CN"/>
        </w:rPr>
        <w:t>机构</w:t>
      </w:r>
      <w:r>
        <w:rPr>
          <w:rFonts w:hint="eastAsia" w:asciiTheme="minorEastAsia" w:hAnsiTheme="minorEastAsia" w:eastAsiaTheme="minorEastAsia" w:cstheme="minorEastAsia"/>
          <w:color w:val="000000" w:themeColor="text1"/>
          <w:kern w:val="0"/>
          <w:sz w:val="24"/>
          <w:szCs w:val="24"/>
        </w:rPr>
        <w:t>的法定代表人或法定代表人授权代理人的签字符合要求，并在指定位置加盖公章,符合比选文件规定；</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（3）法定代表人授权书符合比选文件规定；</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（4）没有被省级及以上有关行政监督部门依据有关法律法规实行一定期限市场禁入并正处在禁入期的；</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（5）没有弄虚作假等情形。</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（6）代理申请文件不应附有比选人不能接受的条件。</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（7）比选申请文件符合比选文件中规定的其他实质性要求。</w:t>
      </w:r>
    </w:p>
    <w:p>
      <w:pPr>
        <w:widowControl/>
        <w:spacing w:line="495" w:lineRule="atLeast"/>
        <w:ind w:firstLine="645"/>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代理申请文件不符合以上条件之一的，将认为其存有重大偏差，并将该代理申请文件按作废处理。</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rPr>
      </w:pP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行唐发展投资有限公司</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val="en-US" w:eastAsia="zh-CN"/>
        </w:rPr>
        <w:t xml:space="preserve">2021年 </w:t>
      </w:r>
      <w:r>
        <w:rPr>
          <w:rFonts w:hint="eastAsia" w:asciiTheme="minorEastAsia" w:hAnsiTheme="minorEastAsia" w:cstheme="minorEastAsia"/>
          <w:color w:val="000000" w:themeColor="text1"/>
          <w:kern w:val="0"/>
          <w:sz w:val="24"/>
          <w:szCs w:val="24"/>
          <w:lang w:val="en-US" w:eastAsia="zh-CN"/>
        </w:rPr>
        <w:t xml:space="preserve">8 </w:t>
      </w:r>
      <w:r>
        <w:rPr>
          <w:rFonts w:hint="eastAsia" w:asciiTheme="minorEastAsia" w:hAnsiTheme="minorEastAsia" w:eastAsiaTheme="minorEastAsia" w:cstheme="minorEastAsia"/>
          <w:color w:val="000000" w:themeColor="text1"/>
          <w:kern w:val="0"/>
          <w:sz w:val="24"/>
          <w:szCs w:val="24"/>
        </w:rPr>
        <w:t>月</w:t>
      </w: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Theme="minorEastAsia" w:hAnsiTheme="minorEastAsia" w:cstheme="minorEastAsia"/>
          <w:color w:val="000000" w:themeColor="text1"/>
          <w:kern w:val="0"/>
          <w:sz w:val="24"/>
          <w:szCs w:val="24"/>
          <w:lang w:val="en-US" w:eastAsia="zh-CN"/>
        </w:rPr>
        <w:t>6</w:t>
      </w:r>
      <w:r>
        <w:rPr>
          <w:rFonts w:hint="eastAsia" w:asciiTheme="minorEastAsia" w:hAnsiTheme="minorEastAsia" w:eastAsiaTheme="minorEastAsia" w:cstheme="minorEastAsia"/>
          <w:color w:val="000000" w:themeColor="text1"/>
          <w:kern w:val="0"/>
          <w:sz w:val="24"/>
          <w:szCs w:val="24"/>
        </w:rPr>
        <w:t>日</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eastAsia="zh-CN"/>
        </w:rPr>
        <w:t>联系电话：</w:t>
      </w:r>
      <w:r>
        <w:rPr>
          <w:rFonts w:hint="eastAsia" w:asciiTheme="minorEastAsia" w:hAnsiTheme="minorEastAsia" w:eastAsiaTheme="minorEastAsia" w:cstheme="minorEastAsia"/>
          <w:color w:val="000000" w:themeColor="text1"/>
          <w:kern w:val="0"/>
          <w:sz w:val="24"/>
          <w:szCs w:val="24"/>
          <w:lang w:val="en-US" w:eastAsia="zh-CN"/>
        </w:rPr>
        <w:t>82681828</w:t>
      </w:r>
    </w:p>
    <w:p>
      <w:pPr>
        <w:widowControl/>
        <w:spacing w:line="495" w:lineRule="atLeast"/>
        <w:ind w:firstLine="5520" w:firstLineChars="2300"/>
        <w:rPr>
          <w:rFonts w:hint="eastAsia" w:asciiTheme="minorEastAsia" w:hAnsiTheme="minorEastAsia" w:eastAsiaTheme="minorEastAsia" w:cstheme="minorEastAsia"/>
          <w:color w:val="000000" w:themeColor="text1"/>
          <w:kern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E76FA"/>
    <w:multiLevelType w:val="singleLevel"/>
    <w:tmpl w:val="161E76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1D4C"/>
    <w:rsid w:val="001256CE"/>
    <w:rsid w:val="00431D4C"/>
    <w:rsid w:val="00677705"/>
    <w:rsid w:val="008706CE"/>
    <w:rsid w:val="00990CD6"/>
    <w:rsid w:val="00AD0E51"/>
    <w:rsid w:val="00C30D01"/>
    <w:rsid w:val="00E656A0"/>
    <w:rsid w:val="00EF4752"/>
    <w:rsid w:val="02630598"/>
    <w:rsid w:val="028A4D11"/>
    <w:rsid w:val="0345277E"/>
    <w:rsid w:val="050778B5"/>
    <w:rsid w:val="054330AC"/>
    <w:rsid w:val="06061768"/>
    <w:rsid w:val="0846271C"/>
    <w:rsid w:val="0ABF40B1"/>
    <w:rsid w:val="0ADE2837"/>
    <w:rsid w:val="0AF65470"/>
    <w:rsid w:val="0B1D3242"/>
    <w:rsid w:val="0DE652FD"/>
    <w:rsid w:val="0E1748D3"/>
    <w:rsid w:val="0E260E9E"/>
    <w:rsid w:val="0FDA2282"/>
    <w:rsid w:val="108459CE"/>
    <w:rsid w:val="108A0530"/>
    <w:rsid w:val="115E3B6D"/>
    <w:rsid w:val="12FC58A6"/>
    <w:rsid w:val="13261E17"/>
    <w:rsid w:val="13C61D17"/>
    <w:rsid w:val="153F0B7F"/>
    <w:rsid w:val="15E13EA4"/>
    <w:rsid w:val="182145A4"/>
    <w:rsid w:val="18842E22"/>
    <w:rsid w:val="1CA910BC"/>
    <w:rsid w:val="1CDF4B0D"/>
    <w:rsid w:val="1D28796F"/>
    <w:rsid w:val="1DE502F1"/>
    <w:rsid w:val="1E925B43"/>
    <w:rsid w:val="20EB4064"/>
    <w:rsid w:val="21747BF6"/>
    <w:rsid w:val="23834B4A"/>
    <w:rsid w:val="24B00F28"/>
    <w:rsid w:val="25012A13"/>
    <w:rsid w:val="254719C8"/>
    <w:rsid w:val="254C258D"/>
    <w:rsid w:val="25634CF3"/>
    <w:rsid w:val="257D0197"/>
    <w:rsid w:val="264D0B63"/>
    <w:rsid w:val="269A55BD"/>
    <w:rsid w:val="2875317B"/>
    <w:rsid w:val="28F82188"/>
    <w:rsid w:val="298C5737"/>
    <w:rsid w:val="299C5D4E"/>
    <w:rsid w:val="2ADD7CDA"/>
    <w:rsid w:val="2C342710"/>
    <w:rsid w:val="2C5E542A"/>
    <w:rsid w:val="2CDD4DB4"/>
    <w:rsid w:val="2D184DD8"/>
    <w:rsid w:val="2DC12EBE"/>
    <w:rsid w:val="30E87432"/>
    <w:rsid w:val="31707AF1"/>
    <w:rsid w:val="31D40F18"/>
    <w:rsid w:val="32810F61"/>
    <w:rsid w:val="32924D02"/>
    <w:rsid w:val="32DB4A66"/>
    <w:rsid w:val="32E00EEC"/>
    <w:rsid w:val="33CF6C75"/>
    <w:rsid w:val="367301C7"/>
    <w:rsid w:val="368F2019"/>
    <w:rsid w:val="384F528A"/>
    <w:rsid w:val="38CA7395"/>
    <w:rsid w:val="393926CE"/>
    <w:rsid w:val="3B2859F9"/>
    <w:rsid w:val="3D6B5121"/>
    <w:rsid w:val="3F417EEA"/>
    <w:rsid w:val="40346794"/>
    <w:rsid w:val="413A4E36"/>
    <w:rsid w:val="416A7182"/>
    <w:rsid w:val="41740880"/>
    <w:rsid w:val="42A23D70"/>
    <w:rsid w:val="43377851"/>
    <w:rsid w:val="434F3286"/>
    <w:rsid w:val="43D138AC"/>
    <w:rsid w:val="44EE60FA"/>
    <w:rsid w:val="44FE5364"/>
    <w:rsid w:val="45616719"/>
    <w:rsid w:val="45CC5E1F"/>
    <w:rsid w:val="468656D4"/>
    <w:rsid w:val="47125955"/>
    <w:rsid w:val="485F662A"/>
    <w:rsid w:val="49355257"/>
    <w:rsid w:val="49B211E7"/>
    <w:rsid w:val="4CD128AD"/>
    <w:rsid w:val="4D1A1B7F"/>
    <w:rsid w:val="4E433D2F"/>
    <w:rsid w:val="4F3A3D72"/>
    <w:rsid w:val="4F8E0DE4"/>
    <w:rsid w:val="50807130"/>
    <w:rsid w:val="52DF6FB3"/>
    <w:rsid w:val="535516D6"/>
    <w:rsid w:val="536E66E0"/>
    <w:rsid w:val="53C57D61"/>
    <w:rsid w:val="5424271E"/>
    <w:rsid w:val="545525F3"/>
    <w:rsid w:val="569D1A52"/>
    <w:rsid w:val="5708336F"/>
    <w:rsid w:val="585D4D09"/>
    <w:rsid w:val="5A042C1E"/>
    <w:rsid w:val="5B06081D"/>
    <w:rsid w:val="5B297292"/>
    <w:rsid w:val="5C4F3311"/>
    <w:rsid w:val="5E8055E0"/>
    <w:rsid w:val="5F4C2267"/>
    <w:rsid w:val="5F7A3928"/>
    <w:rsid w:val="614B4832"/>
    <w:rsid w:val="61997CDA"/>
    <w:rsid w:val="620A4D6E"/>
    <w:rsid w:val="62B01C75"/>
    <w:rsid w:val="62E247CC"/>
    <w:rsid w:val="65835132"/>
    <w:rsid w:val="669D61CA"/>
    <w:rsid w:val="682F7617"/>
    <w:rsid w:val="692D310C"/>
    <w:rsid w:val="696536D4"/>
    <w:rsid w:val="6AF45BD9"/>
    <w:rsid w:val="6AFB35B0"/>
    <w:rsid w:val="6AFB659E"/>
    <w:rsid w:val="6D570434"/>
    <w:rsid w:val="6E0F4B9F"/>
    <w:rsid w:val="708D052A"/>
    <w:rsid w:val="70F978DC"/>
    <w:rsid w:val="71104EE7"/>
    <w:rsid w:val="71F84B79"/>
    <w:rsid w:val="75DA6460"/>
    <w:rsid w:val="76CF09E7"/>
    <w:rsid w:val="79104186"/>
    <w:rsid w:val="7A591941"/>
    <w:rsid w:val="7A686BAD"/>
    <w:rsid w:val="7BAC2C2D"/>
    <w:rsid w:val="7C7D39F5"/>
    <w:rsid w:val="7CC060D4"/>
    <w:rsid w:val="7CF10D43"/>
    <w:rsid w:val="7EC75AEF"/>
    <w:rsid w:val="7F564463"/>
    <w:rsid w:val="7F766022"/>
    <w:rsid w:val="7FF9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200" w:firstLineChars="200"/>
    </w:pPr>
    <w:rPr>
      <w:kern w:val="0"/>
      <w:sz w:val="24"/>
    </w:rPr>
  </w:style>
  <w:style w:type="paragraph" w:styleId="3">
    <w:name w:val="Body Text Indent"/>
    <w:basedOn w:val="1"/>
    <w:next w:val="1"/>
    <w:qFormat/>
    <w:uiPriority w:val="0"/>
    <w:pPr>
      <w:spacing w:after="120" w:afterLines="0"/>
      <w:ind w:left="420" w:leftChars="2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2 Char"/>
    <w:basedOn w:val="9"/>
    <w:link w:val="4"/>
    <w:qFormat/>
    <w:uiPriority w:val="9"/>
    <w:rPr>
      <w:rFonts w:ascii="宋体" w:hAnsi="宋体" w:eastAsia="宋体" w:cs="宋体"/>
      <w:b/>
      <w:bCs/>
      <w:kern w:val="0"/>
      <w:sz w:val="36"/>
      <w:szCs w:val="36"/>
    </w:rPr>
  </w:style>
  <w:style w:type="character" w:customStyle="1" w:styleId="14">
    <w:name w:val="apple-converted-space"/>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1F9EF-8B17-4B24-BDB3-A8BAE385EDED}">
  <ds:schemaRefs/>
</ds:datastoreItem>
</file>

<file path=docProps/app.xml><?xml version="1.0" encoding="utf-8"?>
<Properties xmlns="http://schemas.openxmlformats.org/officeDocument/2006/extended-properties" xmlns:vt="http://schemas.openxmlformats.org/officeDocument/2006/docPropsVTypes">
  <Template>Normal</Template>
  <Pages>6</Pages>
  <Words>345</Words>
  <Characters>1967</Characters>
  <Lines>16</Lines>
  <Paragraphs>4</Paragraphs>
  <TotalTime>3</TotalTime>
  <ScaleCrop>false</ScaleCrop>
  <LinksUpToDate>false</LinksUpToDate>
  <CharactersWithSpaces>2308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2020-09-07T03:05:00Z</dcterms:created>
  <dc:creator>WRGHO</dc:creator>
  <cp:lastModifiedBy>NINI°</cp:lastModifiedBy>
  <cp:lastPrinted>2020-09-21T01:00:00Z</cp:lastPrinted>
  <dcterms:modified xsi:type="dcterms:W3CDTF">2021-09-29T07:55:16Z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38E3DEF88EC94F13971919921B01E717</vt:lpwstr>
  </property>
</Properties>
</file>